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B1FBBB" w14:textId="77777777" w:rsidR="0012494A" w:rsidRPr="00BA3F8A" w:rsidRDefault="0012494A" w:rsidP="0012494A">
      <w:pPr>
        <w:tabs>
          <w:tab w:val="left" w:pos="2127"/>
        </w:tabs>
        <w:jc w:val="right"/>
        <w:rPr>
          <w:szCs w:val="24"/>
          <w:lang w:val="en-GB"/>
        </w:rPr>
      </w:pPr>
      <w:r w:rsidRPr="00BA3F8A">
        <w:rPr>
          <w:szCs w:val="24"/>
          <w:lang w:val="en-GB"/>
        </w:rPr>
        <w:t>Garanční systém finančního trhu</w:t>
      </w:r>
    </w:p>
    <w:p w14:paraId="1A133344" w14:textId="77777777" w:rsidR="0012494A" w:rsidRPr="00BA3F8A" w:rsidRDefault="0012494A" w:rsidP="0012494A">
      <w:pPr>
        <w:tabs>
          <w:tab w:val="left" w:pos="2127"/>
        </w:tabs>
        <w:jc w:val="right"/>
        <w:rPr>
          <w:szCs w:val="24"/>
          <w:lang w:val="en-GB"/>
        </w:rPr>
      </w:pPr>
      <w:r w:rsidRPr="00BA3F8A">
        <w:rPr>
          <w:szCs w:val="24"/>
          <w:lang w:val="en-GB"/>
        </w:rPr>
        <w:t xml:space="preserve">Týn 639/1 </w:t>
      </w:r>
    </w:p>
    <w:p w14:paraId="6DA274C4" w14:textId="77777777" w:rsidR="0012494A" w:rsidRPr="00BA3F8A" w:rsidRDefault="0012494A" w:rsidP="0012494A">
      <w:pPr>
        <w:tabs>
          <w:tab w:val="left" w:pos="2127"/>
        </w:tabs>
        <w:jc w:val="right"/>
        <w:rPr>
          <w:szCs w:val="24"/>
          <w:lang w:val="en-GB"/>
        </w:rPr>
      </w:pPr>
      <w:r w:rsidRPr="00BA3F8A">
        <w:rPr>
          <w:szCs w:val="24"/>
          <w:lang w:val="en-GB"/>
        </w:rPr>
        <w:t>110 00 Praha 1</w:t>
      </w:r>
    </w:p>
    <w:p w14:paraId="0C6684D5" w14:textId="77777777" w:rsidR="00390CB2" w:rsidRPr="00BA3F8A" w:rsidRDefault="00390CB2" w:rsidP="0012494A">
      <w:pPr>
        <w:pStyle w:val="Nzev"/>
        <w:jc w:val="right"/>
        <w:rPr>
          <w:sz w:val="20"/>
          <w:u w:val="none"/>
          <w:lang w:val="en-GB"/>
        </w:rPr>
      </w:pPr>
    </w:p>
    <w:p w14:paraId="54029C25" w14:textId="77777777" w:rsidR="00390CB2" w:rsidRPr="00BA3F8A" w:rsidRDefault="00390CB2" w:rsidP="00B3136E">
      <w:pPr>
        <w:pStyle w:val="Nzev"/>
        <w:jc w:val="left"/>
        <w:rPr>
          <w:sz w:val="20"/>
          <w:u w:val="none"/>
          <w:lang w:val="en-GB"/>
        </w:rPr>
      </w:pPr>
    </w:p>
    <w:p w14:paraId="032D1D33" w14:textId="77777777" w:rsidR="00C75998" w:rsidRPr="00BA3F8A" w:rsidRDefault="0012494A" w:rsidP="00B3136E">
      <w:pPr>
        <w:pStyle w:val="Nzev"/>
        <w:jc w:val="left"/>
        <w:rPr>
          <w:sz w:val="20"/>
          <w:u w:val="none"/>
          <w:lang w:val="en-GB"/>
        </w:rPr>
      </w:pPr>
      <w:r w:rsidRPr="00BA3F8A">
        <w:rPr>
          <w:sz w:val="20"/>
          <w:u w:val="none"/>
          <w:lang w:val="en-GB"/>
        </w:rPr>
        <w:tab/>
      </w:r>
      <w:r w:rsidRPr="00BA3F8A">
        <w:rPr>
          <w:sz w:val="20"/>
          <w:u w:val="none"/>
          <w:lang w:val="en-GB"/>
        </w:rPr>
        <w:tab/>
      </w:r>
      <w:r w:rsidRPr="00BA3F8A">
        <w:rPr>
          <w:sz w:val="20"/>
          <w:u w:val="none"/>
          <w:lang w:val="en-GB"/>
        </w:rPr>
        <w:tab/>
      </w:r>
      <w:r w:rsidRPr="00BA3F8A">
        <w:rPr>
          <w:sz w:val="20"/>
          <w:u w:val="none"/>
          <w:lang w:val="en-GB"/>
        </w:rPr>
        <w:tab/>
      </w:r>
      <w:r w:rsidR="00B3136E" w:rsidRPr="00BA3F8A">
        <w:rPr>
          <w:sz w:val="20"/>
          <w:u w:val="none"/>
          <w:lang w:val="en-GB"/>
        </w:rPr>
        <w:tab/>
      </w:r>
      <w:r w:rsidR="00B3136E" w:rsidRPr="00BA3F8A">
        <w:rPr>
          <w:sz w:val="20"/>
          <w:u w:val="none"/>
          <w:lang w:val="en-GB"/>
        </w:rPr>
        <w:tab/>
      </w:r>
      <w:r w:rsidR="00B3136E" w:rsidRPr="00BA3F8A">
        <w:rPr>
          <w:sz w:val="20"/>
          <w:u w:val="none"/>
          <w:lang w:val="en-GB"/>
        </w:rPr>
        <w:tab/>
      </w:r>
      <w:r w:rsidR="00B3136E" w:rsidRPr="00BA3F8A">
        <w:rPr>
          <w:sz w:val="20"/>
          <w:u w:val="none"/>
          <w:lang w:val="en-GB"/>
        </w:rPr>
        <w:tab/>
      </w:r>
      <w:r w:rsidR="00B3136E" w:rsidRPr="00BA3F8A">
        <w:rPr>
          <w:sz w:val="20"/>
          <w:u w:val="none"/>
          <w:lang w:val="en-GB"/>
        </w:rPr>
        <w:tab/>
      </w:r>
      <w:r w:rsidR="00B3136E" w:rsidRPr="00BA3F8A">
        <w:rPr>
          <w:sz w:val="20"/>
          <w:u w:val="none"/>
          <w:lang w:val="en-GB"/>
        </w:rPr>
        <w:tab/>
      </w:r>
      <w:r w:rsidR="00B3136E" w:rsidRPr="00BA3F8A">
        <w:rPr>
          <w:sz w:val="20"/>
          <w:u w:val="none"/>
          <w:lang w:val="en-GB"/>
        </w:rPr>
        <w:tab/>
      </w:r>
      <w:r w:rsidR="00B3136E" w:rsidRPr="00BA3F8A">
        <w:rPr>
          <w:sz w:val="20"/>
          <w:u w:val="none"/>
          <w:lang w:val="en-GB"/>
        </w:rPr>
        <w:tab/>
      </w:r>
    </w:p>
    <w:p w14:paraId="74C5D443" w14:textId="77777777" w:rsidR="003B46BC" w:rsidRPr="00BA3F8A" w:rsidRDefault="0077017E" w:rsidP="005C451F">
      <w:pPr>
        <w:pStyle w:val="Nzev"/>
        <w:rPr>
          <w:sz w:val="32"/>
          <w:szCs w:val="32"/>
          <w:u w:val="none"/>
          <w:lang w:val="en-GB"/>
        </w:rPr>
      </w:pPr>
      <w:r w:rsidRPr="00BA3F8A">
        <w:rPr>
          <w:sz w:val="32"/>
          <w:szCs w:val="32"/>
          <w:u w:val="none"/>
          <w:lang w:val="en-GB"/>
        </w:rPr>
        <w:t>C</w:t>
      </w:r>
      <w:r w:rsidR="00871705">
        <w:rPr>
          <w:sz w:val="32"/>
          <w:szCs w:val="32"/>
          <w:u w:val="none"/>
          <w:lang w:val="en-GB"/>
        </w:rPr>
        <w:t>omplaint</w:t>
      </w:r>
      <w:r w:rsidRPr="00BA3F8A">
        <w:rPr>
          <w:sz w:val="32"/>
          <w:szCs w:val="32"/>
          <w:u w:val="none"/>
          <w:lang w:val="en-GB"/>
        </w:rPr>
        <w:t xml:space="preserve"> Form</w:t>
      </w:r>
    </w:p>
    <w:p w14:paraId="646D0B05" w14:textId="77777777" w:rsidR="00FD00C8" w:rsidRPr="00BA3F8A" w:rsidRDefault="00FD00C8" w:rsidP="00B3136E">
      <w:pPr>
        <w:jc w:val="center"/>
        <w:rPr>
          <w:sz w:val="20"/>
          <w:lang w:val="en-GB"/>
        </w:rPr>
      </w:pPr>
    </w:p>
    <w:p w14:paraId="464CB953" w14:textId="77777777" w:rsidR="003B46BC" w:rsidRPr="00BA3F8A" w:rsidRDefault="00BA3F8A" w:rsidP="00B3136E">
      <w:pPr>
        <w:jc w:val="center"/>
        <w:rPr>
          <w:szCs w:val="24"/>
          <w:lang w:val="en-GB"/>
        </w:rPr>
      </w:pPr>
      <w:r>
        <w:rPr>
          <w:szCs w:val="24"/>
          <w:lang w:val="en-GB"/>
        </w:rPr>
        <w:t xml:space="preserve">for entitled persons </w:t>
      </w:r>
      <w:r w:rsidR="00115B4D" w:rsidRPr="00BA3F8A">
        <w:rPr>
          <w:szCs w:val="24"/>
          <w:lang w:val="en-GB"/>
        </w:rPr>
        <w:t>t</w:t>
      </w:r>
      <w:r w:rsidR="0077017E" w:rsidRPr="00BA3F8A">
        <w:rPr>
          <w:szCs w:val="24"/>
          <w:lang w:val="en-GB"/>
        </w:rPr>
        <w:t>o claim deposit compensation</w:t>
      </w:r>
    </w:p>
    <w:p w14:paraId="086E7E52" w14:textId="77777777" w:rsidR="005C451F" w:rsidRPr="00BA3F8A" w:rsidRDefault="005C451F" w:rsidP="005C451F">
      <w:pPr>
        <w:tabs>
          <w:tab w:val="left" w:pos="2127"/>
        </w:tabs>
        <w:rPr>
          <w:szCs w:val="24"/>
          <w:lang w:val="en-GB"/>
        </w:rPr>
      </w:pPr>
    </w:p>
    <w:p w14:paraId="11F0C91D" w14:textId="77777777" w:rsidR="00D370D4" w:rsidRPr="00BA3F8A" w:rsidRDefault="00D370D4" w:rsidP="005C451F">
      <w:pPr>
        <w:tabs>
          <w:tab w:val="left" w:pos="2127"/>
        </w:tabs>
        <w:rPr>
          <w:sz w:val="28"/>
          <w:szCs w:val="28"/>
          <w:lang w:val="en-GB"/>
        </w:rPr>
      </w:pPr>
    </w:p>
    <w:p w14:paraId="5D600F49" w14:textId="77777777" w:rsidR="00D370D4" w:rsidRPr="00BA3F8A" w:rsidRDefault="0077017E" w:rsidP="005C451F">
      <w:pPr>
        <w:tabs>
          <w:tab w:val="left" w:pos="2127"/>
        </w:tabs>
        <w:rPr>
          <w:sz w:val="28"/>
          <w:szCs w:val="28"/>
          <w:u w:val="dotted"/>
          <w:lang w:val="en-GB"/>
        </w:rPr>
      </w:pPr>
      <w:r w:rsidRPr="00BA3F8A">
        <w:rPr>
          <w:sz w:val="28"/>
          <w:szCs w:val="28"/>
          <w:lang w:val="en-GB"/>
        </w:rPr>
        <w:t>Bank</w:t>
      </w:r>
      <w:r w:rsidR="003C362A" w:rsidRPr="00BA3F8A">
        <w:rPr>
          <w:sz w:val="28"/>
          <w:szCs w:val="28"/>
          <w:lang w:val="en-GB"/>
        </w:rPr>
        <w:t xml:space="preserve"> subject to payout</w:t>
      </w:r>
      <w:r w:rsidR="00D370D4" w:rsidRPr="00BA3F8A">
        <w:rPr>
          <w:sz w:val="28"/>
          <w:szCs w:val="28"/>
          <w:lang w:val="en-GB"/>
        </w:rPr>
        <w:t>:</w:t>
      </w:r>
      <w:r w:rsidR="0012494A" w:rsidRPr="00BA3F8A">
        <w:rPr>
          <w:sz w:val="28"/>
          <w:szCs w:val="28"/>
          <w:u w:val="dotted"/>
          <w:lang w:val="en-GB"/>
        </w:rPr>
        <w:tab/>
      </w:r>
      <w:r w:rsidR="00BA3F8A" w:rsidRPr="00BA3F8A">
        <w:rPr>
          <w:sz w:val="28"/>
          <w:szCs w:val="28"/>
          <w:u w:val="dotted"/>
          <w:lang w:val="en-GB"/>
        </w:rPr>
        <w:tab/>
      </w:r>
      <w:r w:rsidR="00BA3F8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</w:p>
    <w:p w14:paraId="493754BC" w14:textId="77777777" w:rsidR="003C362A" w:rsidRPr="00BA3F8A" w:rsidRDefault="003C362A" w:rsidP="005C451F">
      <w:pPr>
        <w:tabs>
          <w:tab w:val="left" w:pos="2127"/>
        </w:tabs>
        <w:rPr>
          <w:sz w:val="28"/>
          <w:szCs w:val="28"/>
          <w:lang w:val="en-GB"/>
        </w:rPr>
      </w:pPr>
    </w:p>
    <w:p w14:paraId="6ABA9BBE" w14:textId="77777777" w:rsidR="0051347B" w:rsidRPr="00BA3F8A" w:rsidRDefault="0077017E" w:rsidP="005C451F">
      <w:pPr>
        <w:tabs>
          <w:tab w:val="left" w:pos="2127"/>
        </w:tabs>
        <w:rPr>
          <w:sz w:val="28"/>
          <w:szCs w:val="28"/>
          <w:u w:val="dotted"/>
          <w:lang w:val="en-GB"/>
        </w:rPr>
      </w:pPr>
      <w:r w:rsidRPr="00BA3F8A">
        <w:rPr>
          <w:sz w:val="28"/>
          <w:szCs w:val="28"/>
          <w:lang w:val="en-GB"/>
        </w:rPr>
        <w:t xml:space="preserve">Name, </w:t>
      </w:r>
      <w:r w:rsidR="00BA3F8A">
        <w:rPr>
          <w:sz w:val="28"/>
          <w:szCs w:val="28"/>
          <w:lang w:val="en-GB"/>
        </w:rPr>
        <w:t>s</w:t>
      </w:r>
      <w:r w:rsidRPr="00BA3F8A">
        <w:rPr>
          <w:sz w:val="28"/>
          <w:szCs w:val="28"/>
          <w:lang w:val="en-GB"/>
        </w:rPr>
        <w:t>urname/ Name of the company</w:t>
      </w:r>
      <w:r w:rsidR="0051347B" w:rsidRPr="00BA3F8A">
        <w:rPr>
          <w:sz w:val="28"/>
          <w:szCs w:val="28"/>
          <w:lang w:val="en-GB"/>
        </w:rPr>
        <w:t>:</w:t>
      </w:r>
      <w:r w:rsidRPr="00BA3F8A">
        <w:rPr>
          <w:sz w:val="28"/>
          <w:szCs w:val="28"/>
          <w:u w:val="dotted"/>
          <w:lang w:val="en-GB"/>
        </w:rPr>
        <w:tab/>
      </w:r>
      <w:r w:rsidRPr="00BA3F8A">
        <w:rPr>
          <w:sz w:val="28"/>
          <w:szCs w:val="28"/>
          <w:u w:val="dotted"/>
          <w:lang w:val="en-GB"/>
        </w:rPr>
        <w:tab/>
      </w:r>
      <w:r w:rsidRPr="00BA3F8A">
        <w:rPr>
          <w:sz w:val="28"/>
          <w:szCs w:val="28"/>
          <w:u w:val="dotted"/>
          <w:lang w:val="en-GB"/>
        </w:rPr>
        <w:tab/>
      </w:r>
      <w:r w:rsidRPr="00BA3F8A">
        <w:rPr>
          <w:sz w:val="28"/>
          <w:szCs w:val="28"/>
          <w:u w:val="dotted"/>
          <w:lang w:val="en-GB"/>
        </w:rPr>
        <w:tab/>
      </w:r>
      <w:r w:rsidRPr="00BA3F8A">
        <w:rPr>
          <w:sz w:val="28"/>
          <w:szCs w:val="28"/>
          <w:u w:val="dotted"/>
          <w:lang w:val="en-GB"/>
        </w:rPr>
        <w:tab/>
      </w:r>
      <w:r w:rsidRPr="00BA3F8A">
        <w:rPr>
          <w:sz w:val="28"/>
          <w:szCs w:val="28"/>
          <w:u w:val="dotted"/>
          <w:lang w:val="en-GB"/>
        </w:rPr>
        <w:tab/>
      </w:r>
    </w:p>
    <w:p w14:paraId="13F5B400" w14:textId="77777777" w:rsidR="005C451F" w:rsidRPr="00BA3F8A" w:rsidRDefault="005C451F" w:rsidP="005C451F">
      <w:pPr>
        <w:tabs>
          <w:tab w:val="left" w:pos="2127"/>
        </w:tabs>
        <w:rPr>
          <w:i/>
          <w:sz w:val="28"/>
          <w:szCs w:val="28"/>
          <w:lang w:val="en-GB"/>
        </w:rPr>
      </w:pPr>
    </w:p>
    <w:p w14:paraId="54070DA9" w14:textId="77777777" w:rsidR="005C451F" w:rsidRPr="00BA3F8A" w:rsidRDefault="0077017E" w:rsidP="005C451F">
      <w:pPr>
        <w:tabs>
          <w:tab w:val="left" w:pos="2127"/>
        </w:tabs>
        <w:rPr>
          <w:sz w:val="28"/>
          <w:szCs w:val="28"/>
          <w:u w:val="dotted"/>
          <w:lang w:val="en-GB"/>
        </w:rPr>
      </w:pPr>
      <w:r w:rsidRPr="00BA3F8A">
        <w:rPr>
          <w:sz w:val="28"/>
          <w:szCs w:val="28"/>
          <w:lang w:val="en-GB"/>
        </w:rPr>
        <w:t xml:space="preserve">Permanent </w:t>
      </w:r>
      <w:r w:rsidR="00BA3F8A">
        <w:rPr>
          <w:sz w:val="28"/>
          <w:szCs w:val="28"/>
          <w:lang w:val="en-GB"/>
        </w:rPr>
        <w:t>a</w:t>
      </w:r>
      <w:r w:rsidR="005407A4" w:rsidRPr="00BA3F8A">
        <w:rPr>
          <w:sz w:val="28"/>
          <w:szCs w:val="28"/>
          <w:lang w:val="en-GB"/>
        </w:rPr>
        <w:t>d</w:t>
      </w:r>
      <w:r w:rsidRPr="00BA3F8A">
        <w:rPr>
          <w:sz w:val="28"/>
          <w:szCs w:val="28"/>
          <w:lang w:val="en-GB"/>
        </w:rPr>
        <w:t>dress</w:t>
      </w:r>
      <w:r w:rsidR="005C451F" w:rsidRPr="00BA3F8A">
        <w:rPr>
          <w:sz w:val="28"/>
          <w:szCs w:val="28"/>
          <w:lang w:val="en-GB"/>
        </w:rPr>
        <w:t xml:space="preserve"> /</w:t>
      </w:r>
      <w:r w:rsidRPr="00BA3F8A">
        <w:rPr>
          <w:sz w:val="28"/>
          <w:szCs w:val="28"/>
          <w:lang w:val="en-GB"/>
        </w:rPr>
        <w:t xml:space="preserve"> Registered </w:t>
      </w:r>
      <w:r w:rsidR="00BA3F8A">
        <w:rPr>
          <w:sz w:val="28"/>
          <w:szCs w:val="28"/>
          <w:lang w:val="en-GB"/>
        </w:rPr>
        <w:t>s</w:t>
      </w:r>
      <w:r w:rsidRPr="00BA3F8A">
        <w:rPr>
          <w:sz w:val="28"/>
          <w:szCs w:val="28"/>
          <w:lang w:val="en-GB"/>
        </w:rPr>
        <w:t>eat</w:t>
      </w:r>
      <w:r w:rsidR="005C451F" w:rsidRPr="00BA3F8A">
        <w:rPr>
          <w:sz w:val="28"/>
          <w:szCs w:val="28"/>
          <w:lang w:val="en-GB"/>
        </w:rPr>
        <w:t>:</w:t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</w:p>
    <w:p w14:paraId="2DA3E5EF" w14:textId="77777777" w:rsidR="00C80F25" w:rsidRPr="00BA3F8A" w:rsidRDefault="00C80F25" w:rsidP="005C451F">
      <w:pPr>
        <w:tabs>
          <w:tab w:val="left" w:pos="2127"/>
        </w:tabs>
        <w:rPr>
          <w:i/>
          <w:sz w:val="28"/>
          <w:szCs w:val="28"/>
          <w:lang w:val="en-GB"/>
        </w:rPr>
      </w:pPr>
    </w:p>
    <w:p w14:paraId="03B8DDFD" w14:textId="77777777" w:rsidR="00B3136E" w:rsidRPr="00BA3F8A" w:rsidRDefault="00C80F25" w:rsidP="005C451F">
      <w:pPr>
        <w:tabs>
          <w:tab w:val="left" w:pos="2127"/>
        </w:tabs>
        <w:rPr>
          <w:sz w:val="28"/>
          <w:szCs w:val="28"/>
          <w:u w:val="dotted"/>
          <w:lang w:val="en-GB"/>
        </w:rPr>
      </w:pPr>
      <w:r w:rsidRPr="00BA3F8A">
        <w:rPr>
          <w:sz w:val="28"/>
          <w:szCs w:val="28"/>
          <w:lang w:val="en-GB"/>
        </w:rPr>
        <w:t xml:space="preserve">Date of </w:t>
      </w:r>
      <w:r w:rsidR="00BA3F8A">
        <w:rPr>
          <w:sz w:val="28"/>
          <w:szCs w:val="28"/>
          <w:lang w:val="en-GB"/>
        </w:rPr>
        <w:t>b</w:t>
      </w:r>
      <w:r w:rsidRPr="00BA3F8A">
        <w:rPr>
          <w:sz w:val="28"/>
          <w:szCs w:val="28"/>
          <w:lang w:val="en-GB"/>
        </w:rPr>
        <w:t xml:space="preserve">irth/Birth </w:t>
      </w:r>
      <w:r w:rsidR="00BA3F8A">
        <w:rPr>
          <w:sz w:val="28"/>
          <w:szCs w:val="28"/>
          <w:lang w:val="en-GB"/>
        </w:rPr>
        <w:t>n</w:t>
      </w:r>
      <w:r w:rsidRPr="00BA3F8A">
        <w:rPr>
          <w:sz w:val="28"/>
          <w:szCs w:val="28"/>
          <w:lang w:val="en-GB"/>
        </w:rPr>
        <w:t xml:space="preserve">umber/Identification </w:t>
      </w:r>
      <w:r w:rsidR="00BA3F8A">
        <w:rPr>
          <w:sz w:val="28"/>
          <w:szCs w:val="28"/>
          <w:lang w:val="en-GB"/>
        </w:rPr>
        <w:t>n</w:t>
      </w:r>
      <w:r w:rsidRPr="00BA3F8A">
        <w:rPr>
          <w:sz w:val="28"/>
          <w:szCs w:val="28"/>
          <w:lang w:val="en-GB"/>
        </w:rPr>
        <w:t>umber:</w:t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</w:p>
    <w:p w14:paraId="6628F66B" w14:textId="77777777" w:rsidR="00C80F25" w:rsidRPr="00BA3F8A" w:rsidRDefault="00C80F25" w:rsidP="005C451F">
      <w:pPr>
        <w:tabs>
          <w:tab w:val="left" w:pos="2127"/>
        </w:tabs>
        <w:rPr>
          <w:sz w:val="28"/>
          <w:szCs w:val="28"/>
          <w:lang w:val="en-GB"/>
        </w:rPr>
      </w:pPr>
    </w:p>
    <w:p w14:paraId="4C8259F6" w14:textId="77777777" w:rsidR="00B3136E" w:rsidRPr="00BA3F8A" w:rsidRDefault="00C80F25" w:rsidP="005C451F">
      <w:pPr>
        <w:tabs>
          <w:tab w:val="left" w:pos="2127"/>
        </w:tabs>
        <w:rPr>
          <w:i/>
          <w:sz w:val="28"/>
          <w:szCs w:val="28"/>
          <w:u w:val="dotted"/>
          <w:lang w:val="en-GB"/>
        </w:rPr>
      </w:pPr>
      <w:r w:rsidRPr="00BA3F8A">
        <w:rPr>
          <w:sz w:val="28"/>
          <w:szCs w:val="28"/>
          <w:lang w:val="en-GB"/>
        </w:rPr>
        <w:t>Telephone</w:t>
      </w:r>
      <w:r w:rsidR="00B3136E" w:rsidRPr="00BA3F8A">
        <w:rPr>
          <w:sz w:val="28"/>
          <w:szCs w:val="28"/>
          <w:lang w:val="en-GB"/>
        </w:rPr>
        <w:t>/</w:t>
      </w:r>
      <w:r w:rsidRPr="00BA3F8A">
        <w:rPr>
          <w:sz w:val="28"/>
          <w:szCs w:val="28"/>
          <w:lang w:val="en-GB"/>
        </w:rPr>
        <w:t>e-</w:t>
      </w:r>
      <w:r w:rsidR="00B3136E" w:rsidRPr="00BA3F8A">
        <w:rPr>
          <w:sz w:val="28"/>
          <w:szCs w:val="28"/>
          <w:lang w:val="en-GB"/>
        </w:rPr>
        <w:t>mail:</w:t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</w:p>
    <w:p w14:paraId="3FC20C35" w14:textId="77777777" w:rsidR="003B46BC" w:rsidRPr="00BA3F8A" w:rsidRDefault="003B46BC" w:rsidP="005C451F">
      <w:pPr>
        <w:pBdr>
          <w:bottom w:val="single" w:sz="12" w:space="1" w:color="auto"/>
        </w:pBdr>
        <w:rPr>
          <w:i/>
          <w:szCs w:val="24"/>
          <w:lang w:val="en-GB"/>
        </w:rPr>
      </w:pPr>
      <w:r w:rsidRPr="00BA3F8A">
        <w:rPr>
          <w:szCs w:val="24"/>
          <w:lang w:val="en-GB"/>
        </w:rPr>
        <w:tab/>
      </w:r>
      <w:r w:rsidRPr="00BA3F8A">
        <w:rPr>
          <w:szCs w:val="24"/>
          <w:lang w:val="en-GB"/>
        </w:rPr>
        <w:tab/>
      </w:r>
      <w:r w:rsidRPr="00BA3F8A">
        <w:rPr>
          <w:szCs w:val="24"/>
          <w:lang w:val="en-GB"/>
        </w:rPr>
        <w:tab/>
      </w:r>
    </w:p>
    <w:p w14:paraId="125B1EEE" w14:textId="77777777" w:rsidR="005C451F" w:rsidRPr="00BA3F8A" w:rsidRDefault="005C451F" w:rsidP="005C451F">
      <w:pPr>
        <w:rPr>
          <w:szCs w:val="24"/>
          <w:lang w:val="en-GB"/>
        </w:rPr>
      </w:pPr>
    </w:p>
    <w:p w14:paraId="4CBE437D" w14:textId="77777777" w:rsidR="005C451F" w:rsidRPr="00BA3F8A" w:rsidRDefault="00C80F25" w:rsidP="005C451F">
      <w:pPr>
        <w:rPr>
          <w:sz w:val="28"/>
          <w:szCs w:val="28"/>
          <w:lang w:val="en-GB"/>
        </w:rPr>
      </w:pPr>
      <w:r w:rsidRPr="00BA3F8A">
        <w:rPr>
          <w:sz w:val="28"/>
          <w:szCs w:val="28"/>
          <w:lang w:val="en-GB"/>
        </w:rPr>
        <w:t>C</w:t>
      </w:r>
      <w:r w:rsidR="00871705">
        <w:rPr>
          <w:sz w:val="28"/>
          <w:szCs w:val="28"/>
          <w:lang w:val="en-GB"/>
        </w:rPr>
        <w:t>omplaint</w:t>
      </w:r>
      <w:r w:rsidR="005C451F" w:rsidRPr="00BA3F8A">
        <w:rPr>
          <w:sz w:val="28"/>
          <w:szCs w:val="28"/>
          <w:lang w:val="en-GB"/>
        </w:rPr>
        <w:t>:</w:t>
      </w:r>
    </w:p>
    <w:p w14:paraId="3A2FE0A3" w14:textId="77777777" w:rsidR="005C451F" w:rsidRPr="00BA3F8A" w:rsidRDefault="005C451F" w:rsidP="005C451F">
      <w:pPr>
        <w:rPr>
          <w:sz w:val="28"/>
          <w:szCs w:val="28"/>
          <w:lang w:val="en-GB"/>
        </w:rPr>
      </w:pPr>
    </w:p>
    <w:p w14:paraId="59C998F7" w14:textId="77777777" w:rsidR="005C451F" w:rsidRPr="00BA3F8A" w:rsidRDefault="005C451F" w:rsidP="005C451F">
      <w:pPr>
        <w:rPr>
          <w:sz w:val="28"/>
          <w:szCs w:val="28"/>
          <w:lang w:val="en-GB"/>
        </w:rPr>
      </w:pPr>
    </w:p>
    <w:p w14:paraId="25FE2E13" w14:textId="77777777" w:rsidR="005C451F" w:rsidRPr="00BA3F8A" w:rsidRDefault="005C451F" w:rsidP="005C451F">
      <w:pPr>
        <w:rPr>
          <w:sz w:val="28"/>
          <w:szCs w:val="28"/>
          <w:lang w:val="en-GB"/>
        </w:rPr>
      </w:pPr>
    </w:p>
    <w:p w14:paraId="233A496C" w14:textId="77777777" w:rsidR="005C451F" w:rsidRPr="00BA3F8A" w:rsidRDefault="005C451F" w:rsidP="005C451F">
      <w:pPr>
        <w:rPr>
          <w:sz w:val="28"/>
          <w:szCs w:val="28"/>
          <w:lang w:val="en-GB"/>
        </w:rPr>
      </w:pPr>
    </w:p>
    <w:p w14:paraId="0E1F88C2" w14:textId="77777777" w:rsidR="005C451F" w:rsidRPr="00BA3F8A" w:rsidRDefault="005C451F" w:rsidP="005C451F">
      <w:pPr>
        <w:rPr>
          <w:sz w:val="28"/>
          <w:szCs w:val="28"/>
          <w:lang w:val="en-GB"/>
        </w:rPr>
      </w:pPr>
    </w:p>
    <w:p w14:paraId="6ACE29C1" w14:textId="77777777" w:rsidR="005C451F" w:rsidRPr="00BA3F8A" w:rsidRDefault="005C451F" w:rsidP="005C451F">
      <w:pPr>
        <w:rPr>
          <w:sz w:val="28"/>
          <w:szCs w:val="28"/>
          <w:lang w:val="en-GB"/>
        </w:rPr>
      </w:pPr>
    </w:p>
    <w:p w14:paraId="0224C28F" w14:textId="77777777" w:rsidR="005C451F" w:rsidRPr="00BA3F8A" w:rsidRDefault="005C451F" w:rsidP="005C451F">
      <w:pPr>
        <w:rPr>
          <w:sz w:val="28"/>
          <w:szCs w:val="28"/>
          <w:lang w:val="en-GB"/>
        </w:rPr>
      </w:pPr>
    </w:p>
    <w:p w14:paraId="57489BB9" w14:textId="77777777" w:rsidR="005C451F" w:rsidRPr="00BA3F8A" w:rsidRDefault="005C451F" w:rsidP="005C451F">
      <w:pPr>
        <w:rPr>
          <w:sz w:val="28"/>
          <w:szCs w:val="28"/>
          <w:lang w:val="en-GB"/>
        </w:rPr>
      </w:pPr>
    </w:p>
    <w:p w14:paraId="178AF5C2" w14:textId="77777777" w:rsidR="005C451F" w:rsidRPr="00BA3F8A" w:rsidRDefault="005C451F" w:rsidP="005C451F">
      <w:pPr>
        <w:rPr>
          <w:sz w:val="28"/>
          <w:szCs w:val="28"/>
          <w:lang w:val="en-GB"/>
        </w:rPr>
      </w:pPr>
    </w:p>
    <w:p w14:paraId="4902CD05" w14:textId="77777777" w:rsidR="005C451F" w:rsidRPr="00BA3F8A" w:rsidRDefault="005C451F" w:rsidP="005C451F">
      <w:pPr>
        <w:rPr>
          <w:sz w:val="28"/>
          <w:szCs w:val="28"/>
          <w:lang w:val="en-GB"/>
        </w:rPr>
      </w:pPr>
    </w:p>
    <w:p w14:paraId="0B8025D7" w14:textId="77777777" w:rsidR="005C451F" w:rsidRPr="00BA3F8A" w:rsidRDefault="005C451F" w:rsidP="005C451F">
      <w:pPr>
        <w:rPr>
          <w:sz w:val="28"/>
          <w:szCs w:val="28"/>
          <w:lang w:val="en-GB"/>
        </w:rPr>
      </w:pPr>
    </w:p>
    <w:p w14:paraId="4E386798" w14:textId="77777777" w:rsidR="005C451F" w:rsidRPr="00BA3F8A" w:rsidRDefault="005C451F" w:rsidP="005C451F">
      <w:pPr>
        <w:rPr>
          <w:sz w:val="28"/>
          <w:szCs w:val="28"/>
          <w:lang w:val="en-GB"/>
        </w:rPr>
      </w:pPr>
    </w:p>
    <w:p w14:paraId="64EB1ECA" w14:textId="77777777" w:rsidR="005C451F" w:rsidRPr="00BA3F8A" w:rsidRDefault="005C451F" w:rsidP="005C451F">
      <w:pPr>
        <w:rPr>
          <w:sz w:val="28"/>
          <w:szCs w:val="28"/>
          <w:lang w:val="en-GB"/>
        </w:rPr>
      </w:pPr>
    </w:p>
    <w:p w14:paraId="2B090CCB" w14:textId="77777777" w:rsidR="005C451F" w:rsidRPr="00BA3F8A" w:rsidRDefault="005C451F" w:rsidP="005C451F">
      <w:pPr>
        <w:rPr>
          <w:sz w:val="28"/>
          <w:szCs w:val="28"/>
          <w:lang w:val="en-GB"/>
        </w:rPr>
      </w:pPr>
    </w:p>
    <w:p w14:paraId="153C8052" w14:textId="77777777" w:rsidR="005C451F" w:rsidRPr="00BA3F8A" w:rsidRDefault="005C451F" w:rsidP="005C451F">
      <w:pPr>
        <w:rPr>
          <w:sz w:val="28"/>
          <w:szCs w:val="28"/>
          <w:lang w:val="en-GB"/>
        </w:rPr>
      </w:pPr>
    </w:p>
    <w:p w14:paraId="4D138296" w14:textId="77777777" w:rsidR="005C451F" w:rsidRPr="00BA3F8A" w:rsidRDefault="005C451F" w:rsidP="005C451F">
      <w:pPr>
        <w:rPr>
          <w:sz w:val="28"/>
          <w:szCs w:val="28"/>
          <w:lang w:val="en-GB"/>
        </w:rPr>
      </w:pPr>
    </w:p>
    <w:p w14:paraId="00858232" w14:textId="77777777" w:rsidR="005C451F" w:rsidRPr="00BA3F8A" w:rsidRDefault="005C451F" w:rsidP="005C451F">
      <w:pPr>
        <w:rPr>
          <w:sz w:val="28"/>
          <w:szCs w:val="28"/>
          <w:lang w:val="en-GB"/>
        </w:rPr>
      </w:pPr>
    </w:p>
    <w:p w14:paraId="1CE07981" w14:textId="77777777" w:rsidR="005C451F" w:rsidRPr="00BA3F8A" w:rsidRDefault="005C451F" w:rsidP="005C451F">
      <w:pPr>
        <w:rPr>
          <w:sz w:val="28"/>
          <w:szCs w:val="28"/>
          <w:lang w:val="en-GB"/>
        </w:rPr>
      </w:pPr>
    </w:p>
    <w:p w14:paraId="6AA20C53" w14:textId="77777777" w:rsidR="00B5791F" w:rsidRPr="00BA3F8A" w:rsidRDefault="00C80F25" w:rsidP="005C451F">
      <w:pPr>
        <w:rPr>
          <w:sz w:val="28"/>
          <w:szCs w:val="28"/>
          <w:u w:val="dotted"/>
          <w:lang w:val="en-GB"/>
        </w:rPr>
      </w:pPr>
      <w:r w:rsidRPr="00BA3F8A">
        <w:rPr>
          <w:sz w:val="28"/>
          <w:szCs w:val="28"/>
          <w:lang w:val="en-GB"/>
        </w:rPr>
        <w:t>Date</w:t>
      </w:r>
      <w:r w:rsidR="0012494A" w:rsidRPr="00BA3F8A">
        <w:rPr>
          <w:sz w:val="28"/>
          <w:szCs w:val="28"/>
          <w:lang w:val="en-GB"/>
        </w:rPr>
        <w:t>:</w:t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lang w:val="en-GB"/>
        </w:rPr>
        <w:t xml:space="preserve"> </w:t>
      </w:r>
      <w:r w:rsidRPr="00BA3F8A">
        <w:rPr>
          <w:sz w:val="28"/>
          <w:szCs w:val="28"/>
          <w:lang w:val="en-GB"/>
        </w:rPr>
        <w:t xml:space="preserve"> Signature</w:t>
      </w:r>
      <w:r w:rsidR="005C451F" w:rsidRPr="00BA3F8A">
        <w:rPr>
          <w:sz w:val="28"/>
          <w:szCs w:val="28"/>
          <w:lang w:val="en-GB"/>
        </w:rPr>
        <w:t xml:space="preserve">:  </w:t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  <w:r w:rsidR="0012494A" w:rsidRPr="00BA3F8A">
        <w:rPr>
          <w:sz w:val="28"/>
          <w:szCs w:val="28"/>
          <w:u w:val="dotted"/>
          <w:lang w:val="en-GB"/>
        </w:rPr>
        <w:tab/>
      </w:r>
    </w:p>
    <w:p w14:paraId="65BFB5E9" w14:textId="77777777" w:rsidR="0012494A" w:rsidRPr="00BA3F8A" w:rsidRDefault="0012494A" w:rsidP="005C451F">
      <w:pPr>
        <w:rPr>
          <w:sz w:val="20"/>
          <w:u w:val="dotted"/>
          <w:lang w:val="en-GB"/>
        </w:rPr>
      </w:pPr>
    </w:p>
    <w:p w14:paraId="06B2A76E" w14:textId="77777777" w:rsidR="003A4BAC" w:rsidRPr="00BA3F8A" w:rsidRDefault="00BA3F8A" w:rsidP="005C451F">
      <w:pPr>
        <w:rPr>
          <w:b/>
          <w:i/>
          <w:sz w:val="20"/>
          <w:lang w:val="en-GB"/>
        </w:rPr>
      </w:pPr>
      <w:r w:rsidRPr="00BA3F8A">
        <w:rPr>
          <w:b/>
          <w:i/>
          <w:sz w:val="20"/>
          <w:lang w:val="en-GB"/>
        </w:rPr>
        <w:t>Address</w:t>
      </w:r>
      <w:r w:rsidR="00C80F25" w:rsidRPr="00BA3F8A">
        <w:rPr>
          <w:b/>
          <w:i/>
          <w:sz w:val="20"/>
          <w:lang w:val="en-GB"/>
        </w:rPr>
        <w:t xml:space="preserve"> for sending the </w:t>
      </w:r>
      <w:r>
        <w:rPr>
          <w:b/>
          <w:i/>
          <w:sz w:val="20"/>
          <w:lang w:val="en-GB"/>
        </w:rPr>
        <w:t>C</w:t>
      </w:r>
      <w:r w:rsidR="00871705">
        <w:rPr>
          <w:b/>
          <w:i/>
          <w:sz w:val="20"/>
          <w:lang w:val="en-GB"/>
        </w:rPr>
        <w:t>omplaint</w:t>
      </w:r>
      <w:r w:rsidR="00C80F25" w:rsidRPr="00BA3F8A">
        <w:rPr>
          <w:b/>
          <w:i/>
          <w:sz w:val="20"/>
          <w:lang w:val="en-GB"/>
        </w:rPr>
        <w:t xml:space="preserve"> </w:t>
      </w:r>
      <w:r>
        <w:rPr>
          <w:b/>
          <w:i/>
          <w:sz w:val="20"/>
          <w:lang w:val="en-GB"/>
        </w:rPr>
        <w:t>F</w:t>
      </w:r>
      <w:r w:rsidR="00C80F25" w:rsidRPr="00BA3F8A">
        <w:rPr>
          <w:b/>
          <w:i/>
          <w:sz w:val="20"/>
          <w:lang w:val="en-GB"/>
        </w:rPr>
        <w:t>orm</w:t>
      </w:r>
      <w:r w:rsidR="003A4BAC" w:rsidRPr="00BA3F8A">
        <w:rPr>
          <w:b/>
          <w:i/>
          <w:sz w:val="20"/>
          <w:lang w:val="en-GB"/>
        </w:rPr>
        <w:t>:</w:t>
      </w:r>
    </w:p>
    <w:p w14:paraId="0ECDDD23" w14:textId="77777777" w:rsidR="00CB41F4" w:rsidRPr="00BA3F8A" w:rsidRDefault="0012494A" w:rsidP="005C451F">
      <w:pPr>
        <w:rPr>
          <w:sz w:val="20"/>
          <w:lang w:val="en-GB"/>
        </w:rPr>
      </w:pPr>
      <w:r w:rsidRPr="00BA3F8A">
        <w:rPr>
          <w:sz w:val="20"/>
          <w:lang w:val="en-GB"/>
        </w:rPr>
        <w:t>Garanční systém finančního trhu, Týn 639/1, 110 00 Praha 1</w:t>
      </w:r>
    </w:p>
    <w:p w14:paraId="3B17DCEB" w14:textId="45CE4B90" w:rsidR="001E24B3" w:rsidRDefault="00FD00C8" w:rsidP="005C451F">
      <w:pPr>
        <w:rPr>
          <w:sz w:val="20"/>
          <w:lang w:val="en-GB"/>
        </w:rPr>
      </w:pPr>
      <w:r w:rsidRPr="00BA3F8A">
        <w:rPr>
          <w:sz w:val="20"/>
          <w:lang w:val="en-GB"/>
        </w:rPr>
        <w:t xml:space="preserve">Fax: </w:t>
      </w:r>
      <w:r w:rsidR="001E24B3" w:rsidRPr="001E24B3">
        <w:rPr>
          <w:sz w:val="20"/>
          <w:lang w:val="en-GB"/>
        </w:rPr>
        <w:t>+420 237 762</w:t>
      </w:r>
      <w:r w:rsidR="001E24B3">
        <w:rPr>
          <w:sz w:val="20"/>
          <w:lang w:val="en-GB"/>
        </w:rPr>
        <w:t> </w:t>
      </w:r>
      <w:r w:rsidR="001E24B3" w:rsidRPr="001E24B3">
        <w:rPr>
          <w:sz w:val="20"/>
          <w:lang w:val="en-GB"/>
        </w:rPr>
        <w:t>799</w:t>
      </w:r>
    </w:p>
    <w:p w14:paraId="1B30A2E1" w14:textId="7A26BC6F" w:rsidR="00FD00C8" w:rsidRPr="00BA3F8A" w:rsidRDefault="00FD00C8" w:rsidP="005C451F">
      <w:pPr>
        <w:rPr>
          <w:sz w:val="20"/>
          <w:lang w:val="en-GB"/>
        </w:rPr>
      </w:pPr>
      <w:r w:rsidRPr="00BA3F8A">
        <w:rPr>
          <w:sz w:val="20"/>
          <w:lang w:val="en-GB"/>
        </w:rPr>
        <w:t>E-mail: info@</w:t>
      </w:r>
      <w:r w:rsidR="0012494A" w:rsidRPr="00BA3F8A">
        <w:rPr>
          <w:sz w:val="20"/>
          <w:lang w:val="en-GB"/>
        </w:rPr>
        <w:t>gsft</w:t>
      </w:r>
      <w:r w:rsidRPr="00BA3F8A">
        <w:rPr>
          <w:sz w:val="20"/>
          <w:lang w:val="en-GB"/>
        </w:rPr>
        <w:t>.cz</w:t>
      </w:r>
    </w:p>
    <w:sectPr w:rsidR="00FD00C8" w:rsidRPr="00BA3F8A" w:rsidSect="00DC68BF">
      <w:headerReference w:type="default" r:id="rId6"/>
      <w:pgSz w:w="11906" w:h="16838"/>
      <w:pgMar w:top="1418" w:right="1418" w:bottom="709" w:left="1418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7FD3F8" w14:textId="77777777" w:rsidR="009E3201" w:rsidRDefault="009E3201">
      <w:r>
        <w:separator/>
      </w:r>
    </w:p>
  </w:endnote>
  <w:endnote w:type="continuationSeparator" w:id="0">
    <w:p w14:paraId="3789E927" w14:textId="77777777" w:rsidR="009E3201" w:rsidRDefault="009E32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B640E0" w14:textId="77777777" w:rsidR="009E3201" w:rsidRDefault="009E3201">
      <w:r>
        <w:separator/>
      </w:r>
    </w:p>
  </w:footnote>
  <w:footnote w:type="continuationSeparator" w:id="0">
    <w:p w14:paraId="36357C4E" w14:textId="77777777" w:rsidR="009E3201" w:rsidRDefault="009E32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9FAAC6" w14:textId="77777777" w:rsidR="003A4BAC" w:rsidRDefault="003A4BAC" w:rsidP="00D370D4">
    <w:pPr>
      <w:pStyle w:val="Zhlav"/>
      <w:rPr>
        <w:szCs w:val="16"/>
      </w:rPr>
    </w:pPr>
  </w:p>
  <w:p w14:paraId="3E6740BA" w14:textId="77777777" w:rsidR="003A4BAC" w:rsidRPr="00D370D4" w:rsidRDefault="003A4BAC" w:rsidP="00D370D4">
    <w:pPr>
      <w:pStyle w:val="Zhlav"/>
      <w:rPr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C7A7D"/>
    <w:rsid w:val="00016842"/>
    <w:rsid w:val="00045E63"/>
    <w:rsid w:val="00083200"/>
    <w:rsid w:val="00091B4F"/>
    <w:rsid w:val="000C6025"/>
    <w:rsid w:val="00107376"/>
    <w:rsid w:val="00115B4D"/>
    <w:rsid w:val="0012494A"/>
    <w:rsid w:val="0018457C"/>
    <w:rsid w:val="00195EA3"/>
    <w:rsid w:val="001E24B3"/>
    <w:rsid w:val="001E2D16"/>
    <w:rsid w:val="002144A2"/>
    <w:rsid w:val="00264A30"/>
    <w:rsid w:val="00281B27"/>
    <w:rsid w:val="00286AF1"/>
    <w:rsid w:val="002D4117"/>
    <w:rsid w:val="00314703"/>
    <w:rsid w:val="00336143"/>
    <w:rsid w:val="00343F22"/>
    <w:rsid w:val="00372507"/>
    <w:rsid w:val="00390CB2"/>
    <w:rsid w:val="003A4BAC"/>
    <w:rsid w:val="003B46BC"/>
    <w:rsid w:val="003C362A"/>
    <w:rsid w:val="003C767B"/>
    <w:rsid w:val="003E216A"/>
    <w:rsid w:val="00406C58"/>
    <w:rsid w:val="00453175"/>
    <w:rsid w:val="00476F84"/>
    <w:rsid w:val="0048253A"/>
    <w:rsid w:val="00492045"/>
    <w:rsid w:val="0049345F"/>
    <w:rsid w:val="004E4C90"/>
    <w:rsid w:val="0051347B"/>
    <w:rsid w:val="00514648"/>
    <w:rsid w:val="005407A4"/>
    <w:rsid w:val="0057280B"/>
    <w:rsid w:val="005C451F"/>
    <w:rsid w:val="00644E7E"/>
    <w:rsid w:val="0066327B"/>
    <w:rsid w:val="006A6C61"/>
    <w:rsid w:val="006B192C"/>
    <w:rsid w:val="006C2119"/>
    <w:rsid w:val="006F3DE9"/>
    <w:rsid w:val="007045C6"/>
    <w:rsid w:val="007519FD"/>
    <w:rsid w:val="00754DFD"/>
    <w:rsid w:val="0077017E"/>
    <w:rsid w:val="007A5450"/>
    <w:rsid w:val="00860A0C"/>
    <w:rsid w:val="00871705"/>
    <w:rsid w:val="008849FE"/>
    <w:rsid w:val="00890F8C"/>
    <w:rsid w:val="00937FC1"/>
    <w:rsid w:val="00942F14"/>
    <w:rsid w:val="00993EFB"/>
    <w:rsid w:val="009C7A7D"/>
    <w:rsid w:val="009E3201"/>
    <w:rsid w:val="009F041C"/>
    <w:rsid w:val="00A260CD"/>
    <w:rsid w:val="00A44191"/>
    <w:rsid w:val="00AF5F14"/>
    <w:rsid w:val="00AF719B"/>
    <w:rsid w:val="00B3136E"/>
    <w:rsid w:val="00B5791F"/>
    <w:rsid w:val="00B77099"/>
    <w:rsid w:val="00BA3F8A"/>
    <w:rsid w:val="00BB3BC2"/>
    <w:rsid w:val="00C01954"/>
    <w:rsid w:val="00C201A4"/>
    <w:rsid w:val="00C33880"/>
    <w:rsid w:val="00C75998"/>
    <w:rsid w:val="00C80F25"/>
    <w:rsid w:val="00C903A0"/>
    <w:rsid w:val="00CB41F4"/>
    <w:rsid w:val="00CE5C3A"/>
    <w:rsid w:val="00D2661E"/>
    <w:rsid w:val="00D30C80"/>
    <w:rsid w:val="00D370D4"/>
    <w:rsid w:val="00DA5223"/>
    <w:rsid w:val="00DC68BF"/>
    <w:rsid w:val="00EA0558"/>
    <w:rsid w:val="00EF3385"/>
    <w:rsid w:val="00F04896"/>
    <w:rsid w:val="00F42F32"/>
    <w:rsid w:val="00F532F6"/>
    <w:rsid w:val="00F54C93"/>
    <w:rsid w:val="00F60D59"/>
    <w:rsid w:val="00F72631"/>
    <w:rsid w:val="00F75ABF"/>
    <w:rsid w:val="00F8446E"/>
    <w:rsid w:val="00FA57EB"/>
    <w:rsid w:val="00FB479C"/>
    <w:rsid w:val="00FD00C8"/>
    <w:rsid w:val="00F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971500"/>
  <w15:chartTrackingRefBased/>
  <w15:docId w15:val="{8F2F71D4-4AEB-438A-B4F6-DD4B9F8CC2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i/>
      <w:color w:val="FF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u w:val="single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Pr>
      <w:color w:val="FF0000"/>
    </w:rPr>
  </w:style>
  <w:style w:type="paragraph" w:styleId="Textbubliny">
    <w:name w:val="Balloon Text"/>
    <w:basedOn w:val="Normln"/>
    <w:semiHidden/>
    <w:rsid w:val="00F8446E"/>
    <w:rPr>
      <w:rFonts w:ascii="Tahoma" w:hAnsi="Tahoma" w:cs="Tahoma"/>
      <w:sz w:val="16"/>
      <w:szCs w:val="16"/>
    </w:rPr>
  </w:style>
  <w:style w:type="character" w:styleId="Hypertextovodkaz">
    <w:name w:val="Hyperlink"/>
    <w:rsid w:val="00890F8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474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Fond pojištění vkladů – List klienta – fyzické osoby</vt:lpstr>
      <vt:lpstr>Fond pojištění vkladů – List klienta – fyzické osoby</vt:lpstr>
    </vt:vector>
  </TitlesOfParts>
  <Company>FPV</Company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Fond pojištění vkladů – List klienta – fyzické osoby</dc:title>
  <dc:subject/>
  <dc:creator>FPV</dc:creator>
  <cp:keywords/>
  <cp:lastModifiedBy>Iva Majercikova</cp:lastModifiedBy>
  <cp:revision>3</cp:revision>
  <cp:lastPrinted>2006-08-07T11:19:00Z</cp:lastPrinted>
  <dcterms:created xsi:type="dcterms:W3CDTF">2020-06-18T06:55:00Z</dcterms:created>
  <dcterms:modified xsi:type="dcterms:W3CDTF">2021-04-19T11:19:00Z</dcterms:modified>
</cp:coreProperties>
</file>